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 w14:paraId="41014E44">
      <w:pPr>
        <w:pStyle w:val="style1"/>
        <w:rPr>
          <w:rFonts w:ascii="宋体" w:cs="宋体" w:eastAsia="宋体" w:hAnsi="宋体" w:hint="eastAsia"/>
          <w:b/>
          <w:bCs/>
          <w:sz w:val="36"/>
          <w:szCs w:val="36"/>
        </w:rPr>
      </w:pPr>
      <w:r>
        <w:rPr>
          <w:rFonts w:ascii="Times New Roman" w:eastAsia="宋体"/>
          <w:b/>
          <w:bCs/>
          <w:sz w:val="36"/>
          <w:szCs w:val="36"/>
        </w:rPr>
        <w:t>202</w:t>
      </w:r>
      <w:r>
        <w:rPr>
          <w:rFonts w:ascii="Times New Roman" w:eastAsia="宋体"/>
          <w:b/>
          <w:bCs/>
          <w:sz w:val="36"/>
          <w:szCs w:val="36"/>
        </w:rPr>
        <w:t>4</w:t>
      </w:r>
      <w:r>
        <w:rPr>
          <w:rFonts w:ascii="宋体" w:cs="宋体" w:eastAsia="宋体" w:hAnsi="宋体" w:hint="eastAsia"/>
          <w:b/>
          <w:bCs/>
          <w:sz w:val="36"/>
          <w:szCs w:val="36"/>
        </w:rPr>
        <w:t>年度广东省科学技术奖公示表</w:t>
      </w:r>
    </w:p>
    <w:p w14:paraId="6A245587">
      <w:pPr>
        <w:pStyle w:val="style1"/>
        <w:rPr>
          <w:rFonts w:ascii="宋体" w:cs="宋体" w:eastAsia="宋体" w:hAnsi="宋体" w:hint="eastAsia"/>
          <w:b/>
          <w:bCs/>
          <w:sz w:val="36"/>
          <w:szCs w:val="36"/>
        </w:rPr>
      </w:pPr>
      <w:r>
        <w:rPr>
          <w:rFonts w:ascii="宋体" w:cs="宋体" w:eastAsia="宋体" w:hAnsi="宋体" w:hint="eastAsia"/>
          <w:b/>
          <w:bCs/>
          <w:sz w:val="36"/>
          <w:szCs w:val="36"/>
        </w:rPr>
        <w:t>（自然科学奖</w:t>
      </w:r>
      <w:r>
        <w:rPr>
          <w:rFonts w:ascii="宋体" w:cs="宋体" w:eastAsia="宋体" w:hAnsi="宋体" w:hint="eastAsia"/>
          <w:b/>
          <w:bCs/>
          <w:sz w:val="36"/>
          <w:szCs w:val="36"/>
        </w:rPr>
        <w:t>、</w:t>
      </w:r>
      <w:r>
        <w:rPr>
          <w:rFonts w:ascii="宋体" w:cs="宋体" w:eastAsia="宋体" w:hAnsi="宋体"/>
          <w:b/>
          <w:bCs/>
          <w:sz w:val="36"/>
          <w:szCs w:val="36"/>
        </w:rPr>
        <w:t>技术发明奖、科技</w:t>
      </w:r>
      <w:r>
        <w:rPr>
          <w:rFonts w:ascii="宋体" w:cs="宋体" w:eastAsia="宋体" w:hAnsi="宋体" w:hint="eastAsia"/>
          <w:b/>
          <w:bCs/>
          <w:sz w:val="36"/>
          <w:szCs w:val="36"/>
        </w:rPr>
        <w:t>进步奖</w:t>
      </w:r>
      <w:r>
        <w:rPr>
          <w:rFonts w:ascii="宋体" w:cs="宋体" w:eastAsia="宋体" w:hAnsi="宋体" w:hint="eastAsia"/>
          <w:b/>
          <w:bCs/>
          <w:sz w:val="36"/>
          <w:szCs w:val="36"/>
        </w:rPr>
        <w:t>）</w:t>
      </w:r>
    </w:p>
    <w:p w14:paraId="0EF1F92F">
      <w:pPr>
        <w:pStyle w:val="style0"/>
        <w:rPr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7849"/>
      </w:tblGrid>
      <w:tr w14:paraId="7B636202">
        <w:trPr>
          <w:trHeight w:val="553" w:hRule="atLeast"/>
          <w:jc w:val="center"/>
        </w:trPr>
        <w:tc>
          <w:tcPr>
            <w:tcW w:w="1615" w:type="dxa"/>
            <w:tcBorders/>
            <w:vAlign w:val="center"/>
          </w:tcPr>
          <w:p w14:paraId="73F12B15">
            <w:pPr>
              <w:pStyle w:val="style0"/>
              <w:adjustRightInd w:val="false"/>
              <w:snapToGrid w:val="false"/>
              <w:jc w:val="center"/>
              <w:rPr>
                <w:rFonts w:ascii="黑体" w:eastAsia="黑体" w:hAnsi="黑体" w:hint="eastAsia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学科、专业评审组</w:t>
            </w:r>
          </w:p>
        </w:tc>
        <w:tc>
          <w:tcPr>
            <w:tcW w:w="7849" w:type="dxa"/>
            <w:tcBorders/>
            <w:vAlign w:val="center"/>
          </w:tcPr>
          <w:p w14:paraId="060EA883">
            <w:pPr>
              <w:pStyle w:val="style0"/>
              <w:adjustRightInd w:val="false"/>
              <w:snapToGrid w:val="false"/>
              <w:jc w:val="left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化学</w:t>
            </w:r>
            <w:r>
              <w:rPr>
                <w:rFonts w:ascii="仿宋" w:eastAsia="仿宋" w:hAnsi="仿宋" w:hint="eastAsia"/>
                <w:b/>
                <w:bCs/>
              </w:rPr>
              <w:t>组</w:t>
            </w:r>
          </w:p>
        </w:tc>
      </w:tr>
      <w:tr w14:paraId="3A830251">
        <w:tblPrEx/>
        <w:trPr>
          <w:trHeight w:val="553" w:hRule="atLeast"/>
          <w:jc w:val="center"/>
        </w:trPr>
        <w:tc>
          <w:tcPr>
            <w:tcW w:w="1615" w:type="dxa"/>
            <w:tcBorders/>
            <w:vAlign w:val="center"/>
          </w:tcPr>
          <w:p w14:paraId="2EB3DE50">
            <w:pPr>
              <w:pStyle w:val="style0"/>
              <w:adjustRightInd w:val="false"/>
              <w:snapToGrid w:val="false"/>
              <w:jc w:val="center"/>
              <w:rPr>
                <w:rFonts w:ascii="黑体" w:eastAsia="黑体" w:hAnsi="黑体" w:hint="eastAsia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项目名称</w:t>
            </w:r>
          </w:p>
        </w:tc>
        <w:tc>
          <w:tcPr>
            <w:tcW w:w="7849" w:type="dxa"/>
            <w:tcBorders/>
            <w:vAlign w:val="center"/>
          </w:tcPr>
          <w:p w14:paraId="45647901">
            <w:pPr>
              <w:pStyle w:val="style0"/>
              <w:adjustRightInd w:val="false"/>
              <w:snapToGrid w:val="false"/>
              <w:jc w:val="left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不对称亚胺化反应</w:t>
            </w:r>
            <w:r>
              <w:rPr>
                <w:rFonts w:ascii="仿宋" w:eastAsia="仿宋" w:hAnsi="仿宋" w:hint="eastAsia"/>
                <w:b/>
                <w:bCs/>
              </w:rPr>
              <w:t>：手性氮杂环的通用合成方法</w:t>
            </w:r>
          </w:p>
        </w:tc>
      </w:tr>
      <w:tr w14:paraId="1553791A">
        <w:tblPrEx/>
        <w:trPr>
          <w:trHeight w:val="553" w:hRule="atLeast"/>
          <w:jc w:val="center"/>
        </w:trPr>
        <w:tc>
          <w:tcPr>
            <w:tcW w:w="1615" w:type="dxa"/>
            <w:tcBorders/>
            <w:vAlign w:val="center"/>
          </w:tcPr>
          <w:p w14:paraId="4EFCA6EE">
            <w:pPr>
              <w:pStyle w:val="style0"/>
              <w:adjustRightInd w:val="false"/>
              <w:snapToGrid w:val="false"/>
              <w:jc w:val="center"/>
              <w:rPr>
                <w:rFonts w:ascii="黑体" w:eastAsia="黑体" w:hAnsi="黑体" w:hint="eastAsia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提名者</w:t>
            </w:r>
          </w:p>
        </w:tc>
        <w:tc>
          <w:tcPr>
            <w:tcW w:w="7849" w:type="dxa"/>
            <w:tcBorders/>
            <w:vAlign w:val="center"/>
          </w:tcPr>
          <w:p w14:paraId="4D9CD991">
            <w:pPr>
              <w:pStyle w:val="style0"/>
              <w:adjustRightInd w:val="false"/>
              <w:snapToGrid w:val="false"/>
              <w:jc w:val="left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eastAsia="仿宋" w:hint="eastAsia"/>
              </w:rPr>
              <w:t>中国科学院广州生物医药与健康研究院</w:t>
            </w:r>
          </w:p>
        </w:tc>
      </w:tr>
      <w:tr w14:paraId="410A955B">
        <w:tblPrEx/>
        <w:trPr>
          <w:trHeight w:val="553" w:hRule="atLeast"/>
          <w:jc w:val="center"/>
        </w:trPr>
        <w:tc>
          <w:tcPr>
            <w:tcW w:w="1615" w:type="dxa"/>
            <w:vMerge w:val="restart"/>
            <w:tcBorders/>
            <w:vAlign w:val="center"/>
          </w:tcPr>
          <w:p w14:paraId="3E59A3BA">
            <w:pPr>
              <w:pStyle w:val="style0"/>
              <w:adjustRightInd w:val="false"/>
              <w:snapToGrid w:val="false"/>
              <w:jc w:val="center"/>
              <w:rPr>
                <w:rFonts w:ascii="黑体" w:eastAsia="黑体" w:hAnsi="黑体" w:hint="eastAsia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主要完成</w:t>
            </w:r>
            <w:r>
              <w:rPr>
                <w:rFonts w:ascii="黑体" w:eastAsia="黑体" w:hAnsi="黑体"/>
                <w:b/>
                <w:bCs/>
              </w:rPr>
              <w:t>单位</w:t>
            </w:r>
          </w:p>
        </w:tc>
        <w:tc>
          <w:tcPr>
            <w:tcW w:w="7849" w:type="dxa"/>
            <w:tcBorders/>
            <w:vAlign w:val="center"/>
          </w:tcPr>
          <w:p w14:paraId="0FEAE2C7">
            <w:pPr>
              <w:pStyle w:val="style0"/>
              <w:adjustRightInd w:val="false"/>
              <w:snapToGrid w:val="false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单位</w:t>
            </w:r>
            <w:r>
              <w:rPr>
                <w:rFonts w:eastAsia="仿宋" w:hint="eastAsia"/>
              </w:rPr>
              <w:t>1</w:t>
            </w:r>
            <w:r>
              <w:rPr>
                <w:rFonts w:eastAsia="仿宋" w:hint="eastAsia"/>
              </w:rPr>
              <w:t>（科技</w:t>
            </w:r>
            <w:r>
              <w:rPr>
                <w:rFonts w:eastAsia="仿宋"/>
              </w:rPr>
              <w:t>进步奖</w:t>
            </w:r>
            <w:r>
              <w:rPr>
                <w:rFonts w:eastAsia="仿宋" w:hint="eastAsia"/>
              </w:rPr>
              <w:t>填写</w:t>
            </w:r>
            <w:r>
              <w:rPr>
                <w:rFonts w:eastAsia="仿宋"/>
              </w:rPr>
              <w:t>，自然科学奖及技术发明奖不填写</w:t>
            </w:r>
            <w:r>
              <w:rPr>
                <w:rFonts w:eastAsia="仿宋" w:hint="eastAsia"/>
              </w:rPr>
              <w:t>）</w:t>
            </w:r>
          </w:p>
        </w:tc>
      </w:tr>
      <w:tr w14:paraId="0923B644">
        <w:tblPrEx/>
        <w:trPr>
          <w:trHeight w:val="553" w:hRule="atLeast"/>
          <w:jc w:val="center"/>
        </w:trPr>
        <w:tc>
          <w:tcPr>
            <w:tcW w:w="1615" w:type="dxa"/>
            <w:vMerge w:val="continue"/>
            <w:tcBorders/>
            <w:vAlign w:val="center"/>
          </w:tcPr>
          <w:p w14:paraId="4E108C37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tcBorders/>
            <w:vAlign w:val="center"/>
          </w:tcPr>
          <w:p w14:paraId="6BDFF0BF">
            <w:pPr>
              <w:pStyle w:val="style0"/>
              <w:adjustRightInd w:val="false"/>
              <w:snapToGrid w:val="false"/>
              <w:jc w:val="left"/>
              <w:rPr>
                <w:rFonts w:eastAsia="仿宋"/>
              </w:rPr>
            </w:pPr>
          </w:p>
        </w:tc>
      </w:tr>
      <w:tr w14:paraId="3F07C6E8">
        <w:tblPrEx/>
        <w:trPr>
          <w:trHeight w:val="553" w:hRule="atLeast"/>
          <w:jc w:val="center"/>
        </w:trPr>
        <w:tc>
          <w:tcPr>
            <w:tcW w:w="1615" w:type="dxa"/>
            <w:vMerge w:val="continue"/>
            <w:tcBorders/>
            <w:vAlign w:val="center"/>
          </w:tcPr>
          <w:p w14:paraId="3A141151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tcBorders/>
            <w:vAlign w:val="center"/>
          </w:tcPr>
          <w:p w14:paraId="2EE91643">
            <w:pPr>
              <w:pStyle w:val="style0"/>
              <w:adjustRightInd w:val="false"/>
              <w:snapToGrid w:val="false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</w:t>
            </w:r>
          </w:p>
        </w:tc>
      </w:tr>
      <w:tr w14:paraId="4C308D3E">
        <w:tblPrEx/>
        <w:trPr>
          <w:trHeight w:val="397" w:hRule="atLeast"/>
          <w:jc w:val="center"/>
        </w:trPr>
        <w:tc>
          <w:tcPr>
            <w:tcW w:w="1615" w:type="dxa"/>
            <w:vMerge w:val="restart"/>
            <w:tcBorders/>
            <w:vAlign w:val="center"/>
          </w:tcPr>
          <w:p w14:paraId="28667F76">
            <w:pPr>
              <w:pStyle w:val="style0"/>
              <w:adjustRightInd w:val="false"/>
              <w:snapToGrid w:val="false"/>
              <w:jc w:val="center"/>
              <w:rPr>
                <w:rFonts w:ascii="黑体" w:eastAsia="黑体" w:hAnsi="黑体" w:hint="eastAsia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主要完成人</w:t>
            </w:r>
          </w:p>
          <w:p w14:paraId="7F3488C9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黑体" w:eastAsia="黑体" w:hAnsi="黑体" w:hint="eastAsia"/>
                <w:b/>
                <w:bCs/>
              </w:rPr>
              <w:t>（职称、完成单位、工作单位）</w:t>
            </w:r>
          </w:p>
        </w:tc>
        <w:tc>
          <w:tcPr>
            <w:tcW w:w="7849" w:type="dxa"/>
            <w:tcBorders/>
            <w:vAlign w:val="center"/>
          </w:tcPr>
          <w:p w14:paraId="1D708CB2">
            <w:pPr>
              <w:pStyle w:val="style0"/>
              <w:widowControl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1.朱强</w:t>
            </w:r>
          </w:p>
          <w:p w14:paraId="01D23DF1">
            <w:pPr>
              <w:pStyle w:val="style0"/>
              <w:widowControl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职称：</w:t>
            </w:r>
            <w:r>
              <w:rPr>
                <w:rFonts w:eastAsia="仿宋" w:hint="eastAsia"/>
              </w:rPr>
              <w:t>研究员</w:t>
            </w:r>
          </w:p>
          <w:p w14:paraId="799EFFA5">
            <w:pPr>
              <w:pStyle w:val="style0"/>
              <w:widowControl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工作单位：</w:t>
            </w:r>
            <w:r>
              <w:rPr>
                <w:rFonts w:eastAsia="仿宋" w:hint="eastAsia"/>
              </w:rPr>
              <w:t>中国科学院广州生物医药与健康研究院</w:t>
            </w:r>
          </w:p>
          <w:p w14:paraId="63C24684">
            <w:pPr>
              <w:pStyle w:val="style0"/>
              <w:widowControl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完成单位：</w:t>
            </w:r>
            <w:r>
              <w:rPr>
                <w:rFonts w:eastAsia="仿宋" w:hint="eastAsia"/>
              </w:rPr>
              <w:t>中国科学院广州生物医药与健康研究院</w:t>
            </w:r>
          </w:p>
          <w:p w14:paraId="2F18242D">
            <w:pPr>
              <w:pStyle w:val="style0"/>
              <w:widowControl/>
              <w:rPr>
                <w:rFonts w:ascii="仿宋" w:eastAsia="仿宋" w:hAnsi="仿宋" w:hint="eastAsia"/>
              </w:rPr>
            </w:pPr>
            <w:r>
              <w:rPr>
                <w:rFonts w:eastAsia="仿宋"/>
                <w:b/>
                <w:bCs/>
              </w:rPr>
              <w:t>主要贡献：</w:t>
            </w:r>
            <w:bookmarkStart w:id="0" w:name="_Hlk186013373"/>
            <w:r>
              <w:rPr>
                <w:rFonts w:eastAsia="仿宋" w:hint="eastAsia"/>
              </w:rPr>
              <w:t>作为项目的总负责人，全面负责本项目的设计、研发与实施，对创新点</w:t>
            </w:r>
            <w:r>
              <w:rPr>
                <w:rFonts w:eastAsia="仿宋" w:hint="eastAsia"/>
              </w:rPr>
              <w:t>1-5</w:t>
            </w:r>
            <w:r>
              <w:rPr>
                <w:rFonts w:eastAsia="仿宋" w:hint="eastAsia"/>
              </w:rPr>
              <w:t>均做出了显著贡献：（</w:t>
            </w:r>
            <w:r>
              <w:rPr>
                <w:rFonts w:eastAsia="仿宋" w:hint="eastAsia"/>
              </w:rPr>
              <w:t>1</w:t>
            </w:r>
            <w:r>
              <w:rPr>
                <w:rFonts w:eastAsia="仿宋" w:hint="eastAsia"/>
              </w:rPr>
              <w:t>）提出了官能化异腈的概念，成功解决了不对称亚胺化反应中的关键问题，实现了轴手性氮杂环的构建；（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 w:hint="eastAsia"/>
              </w:rPr>
              <w:t>）设计了双官能化底物，推动了螺旋手性氮杂环的合成；（</w:t>
            </w:r>
            <w:r>
              <w:rPr>
                <w:rFonts w:eastAsia="仿宋" w:hint="eastAsia"/>
              </w:rPr>
              <w:t>3</w:t>
            </w:r>
            <w:r>
              <w:rPr>
                <w:rFonts w:eastAsia="仿宋" w:hint="eastAsia"/>
              </w:rPr>
              <w:t>）在中心手性氮杂环的研究中，承担了论文的撰写与投稿工作；（</w:t>
            </w:r>
            <w:r>
              <w:rPr>
                <w:rFonts w:eastAsia="仿宋" w:hint="eastAsia"/>
              </w:rPr>
              <w:t>4</w:t>
            </w:r>
            <w:r>
              <w:rPr>
                <w:rFonts w:eastAsia="仿宋" w:hint="eastAsia"/>
              </w:rPr>
              <w:t>）设计了双官能化底物，帮助构建了固有手性氮杂环；（</w:t>
            </w:r>
            <w:r>
              <w:rPr>
                <w:rFonts w:eastAsia="仿宋" w:hint="eastAsia"/>
              </w:rPr>
              <w:t>5</w:t>
            </w:r>
            <w:r>
              <w:rPr>
                <w:rFonts w:eastAsia="仿宋" w:hint="eastAsia"/>
              </w:rPr>
              <w:t>）负责平面手性氮杂</w:t>
            </w:r>
            <w:r>
              <w:rPr>
                <w:rFonts w:eastAsia="仿宋" w:hint="eastAsia"/>
              </w:rPr>
              <w:t>环研究</w:t>
            </w:r>
            <w:r>
              <w:rPr>
                <w:rFonts w:eastAsia="仿宋" w:hint="eastAsia"/>
              </w:rPr>
              <w:t>的相关论文撰写和投稿。</w:t>
            </w:r>
            <w:bookmarkEnd w:id="0"/>
          </w:p>
        </w:tc>
      </w:tr>
      <w:tr w14:paraId="4EC7241A">
        <w:tblPrEx/>
        <w:trPr>
          <w:trHeight w:val="397" w:hRule="atLeast"/>
          <w:jc w:val="center"/>
        </w:trPr>
        <w:tc>
          <w:tcPr>
            <w:tcW w:w="1615" w:type="dxa"/>
            <w:vMerge w:val="continue"/>
            <w:tcBorders/>
            <w:vAlign w:val="center"/>
          </w:tcPr>
          <w:p w14:paraId="7DA75484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tcBorders/>
            <w:vAlign w:val="center"/>
          </w:tcPr>
          <w:p w14:paraId="176259B8">
            <w:pPr>
              <w:pStyle w:val="style0"/>
              <w:adjustRightInd w:val="false"/>
              <w:snapToGrid w:val="false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2.罗爽</w:t>
            </w:r>
          </w:p>
          <w:p w14:paraId="3318B4CC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职称：</w:t>
            </w:r>
            <w:r>
              <w:rPr>
                <w:rFonts w:eastAsia="仿宋" w:hint="eastAsia"/>
              </w:rPr>
              <w:t>研究员</w:t>
            </w:r>
          </w:p>
          <w:p w14:paraId="55DCBE7D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ascii="仿宋" w:eastAsia="仿宋" w:hAnsi="仿宋"/>
                <w:b/>
                <w:bCs/>
              </w:rPr>
              <w:t>工作单位</w:t>
            </w:r>
            <w:r>
              <w:rPr>
                <w:rFonts w:eastAsia="仿宋"/>
                <w:b/>
                <w:bCs/>
              </w:rPr>
              <w:t>：</w:t>
            </w:r>
            <w:r>
              <w:rPr>
                <w:rFonts w:eastAsia="仿宋" w:hint="eastAsia"/>
              </w:rPr>
              <w:t>中国科学院广州生物医药与健康研究院</w:t>
            </w:r>
          </w:p>
          <w:p w14:paraId="1084AD16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完成单位：</w:t>
            </w:r>
            <w:r>
              <w:rPr>
                <w:rFonts w:eastAsia="仿宋" w:hint="eastAsia"/>
              </w:rPr>
              <w:t>中国科学院广州生物医药与健康研究院</w:t>
            </w:r>
          </w:p>
          <w:p w14:paraId="4CF0D924">
            <w:pPr>
              <w:pStyle w:val="style0"/>
              <w:adjustRightInd w:val="false"/>
              <w:snapToGrid w:val="false"/>
              <w:rPr>
                <w:rFonts w:ascii="仿宋" w:eastAsia="仿宋" w:hAnsi="仿宋" w:hint="eastAsia"/>
              </w:rPr>
            </w:pPr>
            <w:r>
              <w:rPr>
                <w:rFonts w:eastAsia="仿宋"/>
                <w:b/>
                <w:bCs/>
              </w:rPr>
              <w:t>主要贡献：</w:t>
            </w:r>
            <w:r>
              <w:rPr>
                <w:rFonts w:eastAsia="仿宋" w:hint="eastAsia"/>
              </w:rPr>
              <w:t>作为项目的主要参与者，负责项目的研发、实施和项目申报，对创新点</w:t>
            </w:r>
            <w:r>
              <w:rPr>
                <w:rFonts w:eastAsia="仿宋" w:hint="eastAsia"/>
              </w:rPr>
              <w:t>1</w:t>
            </w:r>
            <w:r>
              <w:rPr>
                <w:rFonts w:eastAsia="仿宋" w:hint="eastAsia"/>
              </w:rPr>
              <w:t>、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 w:hint="eastAsia"/>
              </w:rPr>
              <w:t>、</w:t>
            </w:r>
            <w:r>
              <w:rPr>
                <w:rFonts w:eastAsia="仿宋" w:hint="eastAsia"/>
              </w:rPr>
              <w:t>4</w:t>
            </w:r>
            <w:r>
              <w:rPr>
                <w:rFonts w:eastAsia="仿宋" w:hint="eastAsia"/>
              </w:rPr>
              <w:t>、</w:t>
            </w:r>
            <w:r>
              <w:rPr>
                <w:rFonts w:eastAsia="仿宋" w:hint="eastAsia"/>
              </w:rPr>
              <w:t>5</w:t>
            </w:r>
            <w:r>
              <w:rPr>
                <w:rFonts w:eastAsia="仿宋" w:hint="eastAsia"/>
              </w:rPr>
              <w:t>做出了重要贡献：（</w:t>
            </w:r>
            <w:r>
              <w:rPr>
                <w:rFonts w:eastAsia="仿宋" w:hint="eastAsia"/>
              </w:rPr>
              <w:t>1</w:t>
            </w:r>
            <w:r>
              <w:rPr>
                <w:rFonts w:eastAsia="仿宋" w:hint="eastAsia"/>
              </w:rPr>
              <w:t>）成功设计并实现了轴手性氮杂环的构建；（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 w:hint="eastAsia"/>
              </w:rPr>
              <w:t>）有效解决了螺旋手性氮杂环合</w:t>
            </w:r>
            <w:r>
              <w:rPr>
                <w:rFonts w:eastAsia="仿宋" w:hint="eastAsia"/>
              </w:rPr>
              <w:t>成过程</w:t>
            </w:r>
            <w:r>
              <w:rPr>
                <w:rFonts w:eastAsia="仿宋" w:hint="eastAsia"/>
              </w:rPr>
              <w:t>中的选择性问题；（</w:t>
            </w:r>
            <w:r>
              <w:rPr>
                <w:rFonts w:eastAsia="仿宋" w:hint="eastAsia"/>
              </w:rPr>
              <w:t>3</w:t>
            </w:r>
            <w:r>
              <w:rPr>
                <w:rFonts w:eastAsia="仿宋" w:hint="eastAsia"/>
              </w:rPr>
              <w:t>）针对固有手性氮杂环合成中的选择性问题提出了有效的解决方案；（</w:t>
            </w:r>
            <w:r>
              <w:rPr>
                <w:rFonts w:eastAsia="仿宋" w:hint="eastAsia"/>
              </w:rPr>
              <w:t>4</w:t>
            </w:r>
            <w:r>
              <w:rPr>
                <w:rFonts w:eastAsia="仿宋" w:hint="eastAsia"/>
              </w:rPr>
              <w:t>）设计并成功实现了平面手性氮杂环的构建。</w:t>
            </w:r>
          </w:p>
        </w:tc>
      </w:tr>
      <w:tr w14:paraId="2D243C13">
        <w:tblPrEx/>
        <w:trPr>
          <w:trHeight w:val="397" w:hRule="atLeast"/>
          <w:jc w:val="center"/>
        </w:trPr>
        <w:tc>
          <w:tcPr>
            <w:tcW w:w="1615" w:type="dxa"/>
            <w:vMerge w:val="continue"/>
            <w:tcBorders/>
            <w:vAlign w:val="center"/>
          </w:tcPr>
          <w:p w14:paraId="48C0D41C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tcBorders/>
            <w:vAlign w:val="center"/>
          </w:tcPr>
          <w:p w14:paraId="4815821C">
            <w:pPr>
              <w:pStyle w:val="style0"/>
              <w:adjustRightInd w:val="false"/>
              <w:snapToGrid w:val="false"/>
              <w:rPr>
                <w:rFonts w:ascii="仿宋" w:cs="宋体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</w:t>
            </w:r>
            <w:r>
              <w:rPr>
                <w:rFonts w:ascii="仿宋" w:cs="宋体" w:eastAsia="仿宋" w:hAnsi="仿宋" w:hint="eastAsia"/>
              </w:rPr>
              <w:t>罗宇</w:t>
            </w:r>
          </w:p>
          <w:p w14:paraId="7C2D57D8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职称：</w:t>
            </w:r>
            <w:r>
              <w:rPr>
                <w:rFonts w:eastAsia="仿宋" w:hint="eastAsia"/>
              </w:rPr>
              <w:t>助理研究员</w:t>
            </w:r>
          </w:p>
          <w:p w14:paraId="728FE19E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工作单位：</w:t>
            </w:r>
            <w:r>
              <w:rPr>
                <w:rFonts w:eastAsia="仿宋" w:hint="eastAsia"/>
              </w:rPr>
              <w:t>中国科学院广州生物医药与健康研究院</w:t>
            </w:r>
          </w:p>
          <w:p w14:paraId="14CF56D3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完成单位：</w:t>
            </w:r>
            <w:r>
              <w:rPr>
                <w:rFonts w:eastAsia="仿宋" w:hint="eastAsia"/>
              </w:rPr>
              <w:t>中国科学院广州生物医药与健康研究院</w:t>
            </w:r>
          </w:p>
          <w:p w14:paraId="140C0B8F">
            <w:pPr>
              <w:pStyle w:val="style0"/>
              <w:adjustRightInd w:val="false"/>
              <w:snapToGrid w:val="false"/>
              <w:rPr>
                <w:rFonts w:ascii="仿宋" w:eastAsia="仿宋" w:hAnsi="仿宋" w:hint="eastAsia"/>
              </w:rPr>
            </w:pPr>
            <w:r>
              <w:rPr>
                <w:rFonts w:eastAsia="仿宋"/>
                <w:b/>
                <w:bCs/>
              </w:rPr>
              <w:t>主要贡献：</w:t>
            </w:r>
            <w:r>
              <w:rPr>
                <w:rFonts w:eastAsia="仿宋" w:hint="eastAsia"/>
              </w:rPr>
              <w:t>作为项目的参与人，负责项目的实施，对创新点</w:t>
            </w:r>
            <w:r>
              <w:rPr>
                <w:rFonts w:eastAsia="仿宋" w:hint="eastAsia"/>
              </w:rPr>
              <w:t>4</w:t>
            </w:r>
            <w:r>
              <w:rPr>
                <w:rFonts w:eastAsia="仿宋" w:hint="eastAsia"/>
              </w:rPr>
              <w:t>做出了重要贡献：成功实现了</w:t>
            </w:r>
            <w:r>
              <w:rPr>
                <w:rFonts w:eastAsia="仿宋" w:hint="eastAsia"/>
              </w:rPr>
              <w:t>固有</w:t>
            </w:r>
            <w:r>
              <w:rPr>
                <w:rFonts w:eastAsia="仿宋" w:hint="eastAsia"/>
              </w:rPr>
              <w:t>手性氮杂环的构建。</w:t>
            </w:r>
          </w:p>
        </w:tc>
      </w:tr>
      <w:tr w14:paraId="080DA08E">
        <w:tblPrEx/>
        <w:trPr>
          <w:trHeight w:val="397" w:hRule="atLeast"/>
          <w:jc w:val="center"/>
        </w:trPr>
        <w:tc>
          <w:tcPr>
            <w:tcW w:w="1615" w:type="dxa"/>
            <w:vMerge w:val="continue"/>
            <w:tcBorders/>
            <w:vAlign w:val="center"/>
          </w:tcPr>
          <w:p w14:paraId="6221778C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tcBorders/>
            <w:vAlign w:val="center"/>
          </w:tcPr>
          <w:p w14:paraId="733D62DD">
            <w:pPr>
              <w:pStyle w:val="style0"/>
              <w:adjustRightInd w:val="false"/>
              <w:snapToGrid w:val="false"/>
              <w:rPr>
                <w:rFonts w:ascii="仿宋" w:cs="宋体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4.</w:t>
            </w:r>
            <w:r>
              <w:rPr>
                <w:rFonts w:ascii="仿宋" w:cs="宋体" w:eastAsia="仿宋" w:hAnsi="仿宋" w:hint="eastAsia"/>
              </w:rPr>
              <w:t>王见</w:t>
            </w:r>
          </w:p>
          <w:p w14:paraId="1506AC80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职称：</w:t>
            </w:r>
            <w:r>
              <w:rPr>
                <w:rFonts w:eastAsia="仿宋" w:hint="eastAsia"/>
              </w:rPr>
              <w:t>副教授</w:t>
            </w:r>
          </w:p>
          <w:p w14:paraId="3C1479DA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工作单位：</w:t>
            </w:r>
            <w:r>
              <w:rPr>
                <w:rFonts w:eastAsia="仿宋" w:hint="eastAsia"/>
              </w:rPr>
              <w:t>安徽师范大学</w:t>
            </w:r>
          </w:p>
          <w:p w14:paraId="78936161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完成单位：</w:t>
            </w:r>
            <w:r>
              <w:rPr>
                <w:rFonts w:eastAsia="仿宋" w:hint="eastAsia"/>
              </w:rPr>
              <w:t>安徽师范大学</w:t>
            </w:r>
          </w:p>
          <w:p w14:paraId="38F41D1C">
            <w:pPr>
              <w:pStyle w:val="style0"/>
              <w:adjustRightInd w:val="false"/>
              <w:snapToGrid w:val="false"/>
              <w:rPr>
                <w:rFonts w:ascii="仿宋" w:eastAsia="仿宋" w:hAnsi="仿宋" w:hint="eastAsia"/>
              </w:rPr>
            </w:pPr>
            <w:r>
              <w:rPr>
                <w:rFonts w:eastAsia="仿宋"/>
                <w:b/>
                <w:bCs/>
              </w:rPr>
              <w:t>主要贡献：</w:t>
            </w:r>
            <w:r>
              <w:rPr>
                <w:rFonts w:eastAsia="仿宋" w:hint="eastAsia"/>
              </w:rPr>
              <w:t>作为项目的参与人，负责项目的实施，对创新点</w:t>
            </w:r>
            <w:r>
              <w:rPr>
                <w:rFonts w:eastAsia="仿宋" w:hint="eastAsia"/>
              </w:rPr>
              <w:t>3</w:t>
            </w:r>
            <w:r>
              <w:rPr>
                <w:rFonts w:eastAsia="仿宋" w:hint="eastAsia"/>
              </w:rPr>
              <w:t>做出了重要贡献：成功实现了</w:t>
            </w:r>
            <w:r>
              <w:rPr>
                <w:rFonts w:eastAsia="仿宋" w:hint="eastAsia"/>
              </w:rPr>
              <w:t>中心</w:t>
            </w:r>
            <w:r>
              <w:rPr>
                <w:rFonts w:eastAsia="仿宋" w:hint="eastAsia"/>
              </w:rPr>
              <w:t>手性氮杂环的构建</w:t>
            </w:r>
            <w:r>
              <w:rPr>
                <w:rFonts w:eastAsia="仿宋" w:hint="eastAsia"/>
              </w:rPr>
              <w:t>。</w:t>
            </w:r>
          </w:p>
        </w:tc>
      </w:tr>
      <w:tr w14:paraId="3EE1C115">
        <w:tblPrEx/>
        <w:trPr>
          <w:trHeight w:val="397" w:hRule="atLeast"/>
          <w:jc w:val="center"/>
        </w:trPr>
        <w:tc>
          <w:tcPr>
            <w:tcW w:w="1615" w:type="dxa"/>
            <w:vMerge w:val="continue"/>
            <w:tcBorders/>
            <w:vAlign w:val="center"/>
          </w:tcPr>
          <w:p w14:paraId="04DCD960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tcBorders/>
            <w:vAlign w:val="center"/>
          </w:tcPr>
          <w:p w14:paraId="0D07BE11">
            <w:pPr>
              <w:pStyle w:val="style0"/>
              <w:adjustRightInd w:val="false"/>
              <w:snapToGrid w:val="false"/>
              <w:rPr>
                <w:rFonts w:ascii="仿宋" w:cs="宋体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5.</w:t>
            </w:r>
            <w:r>
              <w:rPr>
                <w:rFonts w:ascii="仿宋" w:cs="宋体" w:eastAsia="仿宋" w:hAnsi="仿宋" w:hint="eastAsia"/>
              </w:rPr>
              <w:t>滕帆</w:t>
            </w:r>
          </w:p>
          <w:p w14:paraId="7D133803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职称：</w:t>
            </w:r>
            <w:r>
              <w:rPr>
                <w:rFonts w:eastAsia="仿宋" w:hint="eastAsia"/>
              </w:rPr>
              <w:t>助理</w:t>
            </w:r>
            <w:r>
              <w:rPr>
                <w:rFonts w:eastAsia="仿宋" w:hint="eastAsia"/>
              </w:rPr>
              <w:t>研究员</w:t>
            </w:r>
          </w:p>
          <w:p w14:paraId="6558C0E0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工作单位：</w:t>
            </w:r>
            <w:r>
              <w:rPr>
                <w:rFonts w:eastAsia="仿宋" w:hint="eastAsia"/>
              </w:rPr>
              <w:t>安徽中医药大学</w:t>
            </w:r>
          </w:p>
          <w:p w14:paraId="18EC3FE6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完成单位：</w:t>
            </w:r>
            <w:r>
              <w:rPr>
                <w:rFonts w:eastAsia="仿宋" w:hint="eastAsia"/>
              </w:rPr>
              <w:t>中国科学院广州生物医药与健康研究院</w:t>
            </w:r>
          </w:p>
          <w:p w14:paraId="278BF279">
            <w:pPr>
              <w:pStyle w:val="style0"/>
              <w:adjustRightInd w:val="false"/>
              <w:snapToGrid w:val="false"/>
              <w:rPr>
                <w:rFonts w:ascii="仿宋" w:eastAsia="仿宋" w:hAnsi="仿宋" w:hint="eastAsia"/>
              </w:rPr>
            </w:pPr>
            <w:r>
              <w:rPr>
                <w:rFonts w:eastAsia="仿宋"/>
                <w:b/>
                <w:bCs/>
              </w:rPr>
              <w:t>主要贡献：</w:t>
            </w:r>
            <w:r>
              <w:rPr>
                <w:rFonts w:eastAsia="仿宋" w:hint="eastAsia"/>
              </w:rPr>
              <w:t>作为项目的参与人，负责项目的实施，对创新点</w:t>
            </w:r>
            <w:r>
              <w:rPr>
                <w:rFonts w:eastAsia="仿宋" w:hint="eastAsia"/>
              </w:rPr>
              <w:t>1</w:t>
            </w:r>
            <w:r>
              <w:rPr>
                <w:rFonts w:eastAsia="仿宋" w:hint="eastAsia"/>
              </w:rPr>
              <w:t>做出了重要贡献：成功实现了轴手性氮杂环的构建。</w:t>
            </w:r>
          </w:p>
        </w:tc>
      </w:tr>
      <w:tr w14:paraId="5071DC99">
        <w:tblPrEx/>
        <w:trPr>
          <w:trHeight w:val="397" w:hRule="atLeast"/>
          <w:jc w:val="center"/>
        </w:trPr>
        <w:tc>
          <w:tcPr>
            <w:tcW w:w="1615" w:type="dxa"/>
            <w:vMerge w:val="continue"/>
            <w:tcBorders/>
            <w:vAlign w:val="center"/>
          </w:tcPr>
          <w:p w14:paraId="3330954E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tcBorders/>
            <w:vAlign w:val="center"/>
          </w:tcPr>
          <w:p w14:paraId="41377C23">
            <w:pPr>
              <w:pStyle w:val="style0"/>
              <w:adjustRightInd w:val="false"/>
              <w:snapToGrid w:val="false"/>
              <w:rPr>
                <w:rFonts w:ascii="仿宋" w:cs="宋体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6.</w:t>
            </w:r>
            <w:r>
              <w:rPr>
                <w:rFonts w:ascii="仿宋" w:cs="宋体" w:eastAsia="仿宋" w:hAnsi="仿宋" w:hint="eastAsia"/>
              </w:rPr>
              <w:t>余婷</w:t>
            </w:r>
          </w:p>
          <w:p w14:paraId="08A21FE9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职称：</w:t>
            </w:r>
            <w:r>
              <w:rPr>
                <w:rFonts w:eastAsia="仿宋" w:hint="eastAsia"/>
              </w:rPr>
              <w:t>无</w:t>
            </w:r>
          </w:p>
          <w:p w14:paraId="4EAEF547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工作单位：</w:t>
            </w:r>
            <w:r>
              <w:rPr>
                <w:rFonts w:eastAsia="仿宋" w:hint="eastAsia"/>
              </w:rPr>
              <w:t>江西同和药业股份有限公司</w:t>
            </w:r>
          </w:p>
          <w:p w14:paraId="29047126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完成单位：</w:t>
            </w:r>
            <w:r>
              <w:rPr>
                <w:rFonts w:eastAsia="仿宋" w:hint="eastAsia"/>
              </w:rPr>
              <w:t>中国科学院广州生物医药与健康研究院</w:t>
            </w:r>
          </w:p>
          <w:p w14:paraId="69DCA34E">
            <w:pPr>
              <w:pStyle w:val="style0"/>
              <w:adjustRightInd w:val="false"/>
              <w:snapToGrid w:val="false"/>
              <w:rPr>
                <w:rFonts w:ascii="仿宋" w:eastAsia="仿宋" w:hAnsi="仿宋" w:hint="eastAsia"/>
              </w:rPr>
            </w:pPr>
            <w:r>
              <w:rPr>
                <w:rFonts w:eastAsia="仿宋"/>
                <w:b/>
                <w:bCs/>
              </w:rPr>
              <w:t>主要贡献：</w:t>
            </w:r>
            <w:r>
              <w:rPr>
                <w:rFonts w:eastAsia="仿宋" w:hint="eastAsia"/>
              </w:rPr>
              <w:t>作为项目的参与人，负责项目的实施，对创新点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 w:hint="eastAsia"/>
              </w:rPr>
              <w:t>做出了重要贡献：成功实现了</w:t>
            </w:r>
            <w:r>
              <w:rPr>
                <w:rFonts w:eastAsia="仿宋" w:hint="eastAsia"/>
              </w:rPr>
              <w:t>螺旋</w:t>
            </w:r>
            <w:r>
              <w:rPr>
                <w:rFonts w:eastAsia="仿宋" w:hint="eastAsia"/>
              </w:rPr>
              <w:t>手性氮杂环的构建</w:t>
            </w:r>
            <w:r>
              <w:rPr>
                <w:rFonts w:eastAsia="仿宋" w:hint="eastAsia"/>
              </w:rPr>
              <w:t>。</w:t>
            </w:r>
          </w:p>
        </w:tc>
      </w:tr>
      <w:tr w14:paraId="1C527F6D">
        <w:tblPrEx/>
        <w:trPr>
          <w:trHeight w:val="397" w:hRule="atLeast"/>
          <w:jc w:val="center"/>
        </w:trPr>
        <w:tc>
          <w:tcPr>
            <w:tcW w:w="1615" w:type="dxa"/>
            <w:vMerge w:val="continue"/>
            <w:tcBorders/>
            <w:vAlign w:val="center"/>
          </w:tcPr>
          <w:p w14:paraId="5282D3B1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tcBorders/>
            <w:vAlign w:val="center"/>
          </w:tcPr>
          <w:p w14:paraId="4E17B106">
            <w:pPr>
              <w:pStyle w:val="style0"/>
              <w:adjustRightInd w:val="false"/>
              <w:snapToGrid w:val="false"/>
              <w:rPr>
                <w:rFonts w:ascii="仿宋" w:cs="宋体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7.</w:t>
            </w:r>
            <w:r>
              <w:rPr>
                <w:rFonts w:ascii="仿宋" w:cs="宋体" w:eastAsia="仿宋" w:hAnsi="仿宋" w:hint="eastAsia"/>
              </w:rPr>
              <w:t>钟羽武</w:t>
            </w:r>
          </w:p>
          <w:p w14:paraId="7DEF2092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职称：</w:t>
            </w:r>
            <w:r>
              <w:rPr>
                <w:rFonts w:eastAsia="仿宋" w:hint="eastAsia"/>
              </w:rPr>
              <w:t>研究员</w:t>
            </w:r>
          </w:p>
          <w:p w14:paraId="59C188BC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工作单位：</w:t>
            </w:r>
            <w:r>
              <w:rPr>
                <w:rFonts w:eastAsia="仿宋" w:hint="eastAsia"/>
              </w:rPr>
              <w:t>中国科学院化学研究所</w:t>
            </w:r>
          </w:p>
          <w:p w14:paraId="70A76C56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完成单位：</w:t>
            </w:r>
            <w:r>
              <w:rPr>
                <w:rFonts w:eastAsia="仿宋" w:hint="eastAsia"/>
              </w:rPr>
              <w:t>中国科学院化学研究所</w:t>
            </w:r>
          </w:p>
          <w:p w14:paraId="0000087E">
            <w:pPr>
              <w:pStyle w:val="style0"/>
              <w:adjustRightInd w:val="false"/>
              <w:snapToGrid w:val="false"/>
              <w:rPr>
                <w:rFonts w:ascii="仿宋" w:eastAsia="仿宋" w:hAnsi="仿宋" w:hint="eastAsia"/>
              </w:rPr>
            </w:pPr>
            <w:r>
              <w:rPr>
                <w:rFonts w:eastAsia="仿宋"/>
                <w:b/>
                <w:bCs/>
              </w:rPr>
              <w:t>主要贡献：</w:t>
            </w:r>
            <w:r>
              <w:rPr>
                <w:rFonts w:eastAsia="仿宋" w:hint="eastAsia"/>
              </w:rPr>
              <w:t>作为项目的参与人，负责项目的实施，对创新点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 w:hint="eastAsia"/>
              </w:rPr>
              <w:t>做出了重要贡献：完成了对螺旋手性氮杂环的光学性质的表征。</w:t>
            </w:r>
          </w:p>
        </w:tc>
      </w:tr>
      <w:tr w14:paraId="727C8072">
        <w:tblPrEx/>
        <w:trPr>
          <w:trHeight w:val="397" w:hRule="atLeast"/>
          <w:jc w:val="center"/>
        </w:trPr>
        <w:tc>
          <w:tcPr>
            <w:tcW w:w="1615" w:type="dxa"/>
            <w:vMerge w:val="continue"/>
            <w:tcBorders/>
            <w:vAlign w:val="center"/>
          </w:tcPr>
          <w:p w14:paraId="0C3F4D51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tcBorders/>
            <w:vAlign w:val="center"/>
          </w:tcPr>
          <w:p w14:paraId="5A583377">
            <w:pPr>
              <w:pStyle w:val="style0"/>
              <w:adjustRightInd w:val="false"/>
              <w:snapToGrid w:val="false"/>
              <w:rPr>
                <w:rFonts w:ascii="仿宋" w:cs="宋体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8.</w:t>
            </w:r>
            <w:r>
              <w:rPr>
                <w:rFonts w:ascii="仿宋" w:cs="宋体" w:eastAsia="仿宋" w:hAnsi="仿宋" w:hint="eastAsia"/>
              </w:rPr>
              <w:t>商永嘉</w:t>
            </w:r>
          </w:p>
          <w:p w14:paraId="04BB4822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职称：</w:t>
            </w:r>
            <w:r>
              <w:rPr>
                <w:rFonts w:eastAsia="仿宋" w:hint="eastAsia"/>
              </w:rPr>
              <w:t>教授</w:t>
            </w:r>
          </w:p>
          <w:p w14:paraId="1FCAE30C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工作单位：</w:t>
            </w:r>
            <w:r>
              <w:rPr>
                <w:rFonts w:eastAsia="仿宋" w:hint="eastAsia"/>
              </w:rPr>
              <w:t>安徽师范大学</w:t>
            </w:r>
          </w:p>
          <w:p w14:paraId="4574FAA8">
            <w:pPr>
              <w:pStyle w:val="style0"/>
              <w:adjustRightInd w:val="false"/>
              <w:snapToGrid w:val="false"/>
              <w:rPr>
                <w:rFonts w:eastAsia="仿宋"/>
              </w:rPr>
            </w:pPr>
            <w:r>
              <w:rPr>
                <w:rFonts w:eastAsia="仿宋"/>
                <w:b/>
                <w:bCs/>
              </w:rPr>
              <w:t>完成单位：</w:t>
            </w:r>
            <w:r>
              <w:rPr>
                <w:rFonts w:eastAsia="仿宋" w:hint="eastAsia"/>
              </w:rPr>
              <w:t>安徽师范大学</w:t>
            </w:r>
          </w:p>
          <w:p w14:paraId="7385E3AE">
            <w:pPr>
              <w:pStyle w:val="style0"/>
              <w:adjustRightInd w:val="false"/>
              <w:snapToGrid w:val="false"/>
              <w:rPr>
                <w:rFonts w:ascii="仿宋" w:eastAsia="仿宋" w:hAnsi="仿宋" w:hint="eastAsia"/>
              </w:rPr>
            </w:pPr>
            <w:r>
              <w:rPr>
                <w:rFonts w:eastAsia="仿宋"/>
                <w:b/>
                <w:bCs/>
              </w:rPr>
              <w:t>主要贡献：</w:t>
            </w:r>
            <w:r>
              <w:rPr>
                <w:rFonts w:eastAsia="仿宋" w:hint="eastAsia"/>
              </w:rPr>
              <w:t>作为项目的参与人，负责项目的实施，对创新点</w:t>
            </w:r>
            <w:r>
              <w:rPr>
                <w:rFonts w:eastAsia="仿宋" w:hint="eastAsia"/>
              </w:rPr>
              <w:t>3</w:t>
            </w:r>
            <w:r>
              <w:rPr>
                <w:rFonts w:eastAsia="仿宋" w:hint="eastAsia"/>
              </w:rPr>
              <w:t>做出了重要贡献：</w:t>
            </w:r>
            <w:r>
              <w:rPr>
                <w:rFonts w:eastAsia="仿宋" w:hint="eastAsia"/>
              </w:rPr>
              <w:t>负责</w:t>
            </w:r>
            <w:r>
              <w:rPr>
                <w:rFonts w:eastAsia="仿宋" w:hint="eastAsia"/>
              </w:rPr>
              <w:t>中心</w:t>
            </w:r>
            <w:r>
              <w:rPr>
                <w:rFonts w:eastAsia="仿宋" w:hint="eastAsia"/>
              </w:rPr>
              <w:t>手性氮杂</w:t>
            </w:r>
            <w:r>
              <w:rPr>
                <w:rFonts w:eastAsia="仿宋" w:hint="eastAsia"/>
              </w:rPr>
              <w:t>环研究</w:t>
            </w:r>
            <w:r>
              <w:rPr>
                <w:rFonts w:eastAsia="仿宋" w:hint="eastAsia"/>
              </w:rPr>
              <w:t>的相关论文撰写</w:t>
            </w:r>
            <w:r>
              <w:rPr>
                <w:rFonts w:eastAsia="仿宋" w:hint="eastAsia"/>
              </w:rPr>
              <w:t>。</w:t>
            </w:r>
          </w:p>
        </w:tc>
      </w:tr>
      <w:tr w14:paraId="1100B9FA">
        <w:tblPrEx/>
        <w:trPr>
          <w:trHeight w:val="397" w:hRule="atLeast"/>
          <w:jc w:val="center"/>
        </w:trPr>
        <w:tc>
          <w:tcPr>
            <w:tcW w:w="1615" w:type="dxa"/>
            <w:vMerge w:val="restart"/>
            <w:tcBorders/>
            <w:vAlign w:val="center"/>
          </w:tcPr>
          <w:p w14:paraId="0DD511D9">
            <w:pPr>
              <w:pStyle w:val="style0"/>
              <w:adjustRightInd w:val="false"/>
              <w:snapToGrid w:val="false"/>
              <w:jc w:val="center"/>
              <w:rPr>
                <w:rFonts w:ascii="黑体" w:eastAsia="黑体" w:hAnsi="黑体" w:hint="eastAsia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代表性论文</w:t>
            </w:r>
          </w:p>
          <w:p w14:paraId="421A7664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专著目录</w:t>
            </w:r>
          </w:p>
        </w:tc>
        <w:tc>
          <w:tcPr>
            <w:tcW w:w="7849" w:type="dxa"/>
            <w:tcBorders/>
            <w:vAlign w:val="center"/>
          </w:tcPr>
          <w:p w14:paraId="0C3CBBE3">
            <w:pPr>
              <w:pStyle w:val="style0"/>
              <w:widowControl/>
              <w:jc w:val="left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论文</w:t>
            </w:r>
            <w:r>
              <w:rPr>
                <w:rFonts w:eastAsia="仿宋" w:hint="eastAsia"/>
                <w:szCs w:val="21"/>
              </w:rPr>
              <w:t>1</w:t>
            </w:r>
            <w:r>
              <w:rPr>
                <w:rFonts w:eastAsia="仿宋"/>
                <w:szCs w:val="21"/>
              </w:rPr>
              <w:t>：</w:t>
            </w:r>
            <w:r>
              <w:rPr>
                <w:rFonts w:eastAsia="仿宋"/>
                <w:szCs w:val="21"/>
              </w:rPr>
              <w:t>&lt;</w:t>
            </w:r>
            <w:r>
              <w:rPr>
                <w:rFonts w:eastAsia="仿宋"/>
                <w:szCs w:val="21"/>
              </w:rPr>
              <w:t>名称：</w:t>
            </w:r>
            <w:r>
              <w:rPr>
                <w:rFonts w:eastAsia="仿宋"/>
                <w:szCs w:val="21"/>
              </w:rPr>
              <w:t>Palladium-Catalyzed Atroposelective Coupling−Cyclization of 2-Isocyanobenzamides to Construct Axially Chiral 2-Aryl- and 2,3-Diarylquinazolinones</w:t>
            </w:r>
            <w:r>
              <w:rPr>
                <w:rFonts w:eastAsia="仿宋"/>
                <w:szCs w:val="21"/>
              </w:rPr>
              <w:t>；期刊：</w:t>
            </w:r>
            <w:r>
              <w:rPr>
                <w:rFonts w:eastAsia="仿宋"/>
                <w:szCs w:val="21"/>
              </w:rPr>
              <w:t>Journal of the American Chemical Society</w:t>
            </w:r>
            <w:r>
              <w:rPr>
                <w:rFonts w:eastAsia="仿宋"/>
                <w:szCs w:val="21"/>
              </w:rPr>
              <w:t>；年卷：</w:t>
            </w:r>
            <w:r>
              <w:rPr>
                <w:rFonts w:eastAsia="仿宋"/>
                <w:szCs w:val="21"/>
              </w:rPr>
              <w:t>2021</w:t>
            </w:r>
            <w:r>
              <w:rPr>
                <w:rFonts w:eastAsia="仿宋"/>
                <w:szCs w:val="21"/>
              </w:rPr>
              <w:t>年第</w:t>
            </w:r>
            <w:r>
              <w:rPr>
                <w:rFonts w:eastAsia="仿宋"/>
                <w:szCs w:val="21"/>
              </w:rPr>
              <w:t>143</w:t>
            </w:r>
            <w:r>
              <w:rPr>
                <w:rFonts w:eastAsia="仿宋"/>
                <w:szCs w:val="21"/>
              </w:rPr>
              <w:t>卷；发表时间：</w:t>
            </w:r>
            <w:r>
              <w:rPr>
                <w:rFonts w:eastAsia="仿宋"/>
                <w:szCs w:val="21"/>
              </w:rPr>
              <w:t>2021.02.09</w:t>
            </w:r>
            <w:r>
              <w:rPr>
                <w:rFonts w:eastAsia="仿宋"/>
                <w:szCs w:val="21"/>
              </w:rPr>
              <w:t>；第一作者：滕帆；通讯作者：罗爽，朱强</w:t>
            </w:r>
            <w:r>
              <w:rPr>
                <w:rFonts w:eastAsia="仿宋"/>
                <w:szCs w:val="21"/>
              </w:rPr>
              <w:t>&gt;</w:t>
            </w:r>
          </w:p>
        </w:tc>
      </w:tr>
      <w:tr w14:paraId="57F759CF">
        <w:tblPrEx/>
        <w:trPr>
          <w:trHeight w:val="397" w:hRule="atLeast"/>
          <w:jc w:val="center"/>
        </w:trPr>
        <w:tc>
          <w:tcPr>
            <w:tcW w:w="1615" w:type="dxa"/>
            <w:vMerge w:val="continue"/>
            <w:tcBorders/>
            <w:vAlign w:val="center"/>
          </w:tcPr>
          <w:p w14:paraId="63EB5C5F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tcBorders/>
            <w:vAlign w:val="center"/>
          </w:tcPr>
          <w:p w14:paraId="57439D53">
            <w:pPr>
              <w:pStyle w:val="style0"/>
              <w:adjustRightInd w:val="false"/>
              <w:snapToGrid w:val="false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论文</w:t>
            </w: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：</w:t>
            </w:r>
            <w:r>
              <w:rPr>
                <w:rFonts w:eastAsia="仿宋"/>
                <w:szCs w:val="21"/>
              </w:rPr>
              <w:t>&lt;</w:t>
            </w:r>
            <w:r>
              <w:rPr>
                <w:rFonts w:eastAsia="仿宋"/>
                <w:szCs w:val="21"/>
              </w:rPr>
              <w:t>名称：</w:t>
            </w:r>
            <w:r>
              <w:rPr>
                <w:rFonts w:eastAsia="仿宋"/>
                <w:szCs w:val="21"/>
              </w:rPr>
              <w:t xml:space="preserve">Palladium-Catalyzed Modular Synthesis of Enantioenriched </w:t>
            </w:r>
            <w:r>
              <w:rPr>
                <w:rFonts w:eastAsia="仿宋"/>
                <w:szCs w:val="21"/>
              </w:rPr>
              <w:t>Pyridohelicenes</w:t>
            </w:r>
            <w:r>
              <w:rPr>
                <w:rFonts w:eastAsia="仿宋"/>
                <w:szCs w:val="21"/>
              </w:rPr>
              <w:t xml:space="preserve"> through Double </w:t>
            </w:r>
            <w:r>
              <w:rPr>
                <w:rFonts w:eastAsia="仿宋"/>
                <w:szCs w:val="21"/>
              </w:rPr>
              <w:t>Imidoylative</w:t>
            </w:r>
            <w:r>
              <w:rPr>
                <w:rFonts w:eastAsia="仿宋"/>
                <w:szCs w:val="21"/>
              </w:rPr>
              <w:t xml:space="preserve"> Cyclization</w:t>
            </w:r>
            <w:r>
              <w:rPr>
                <w:rFonts w:eastAsia="仿宋"/>
                <w:szCs w:val="21"/>
              </w:rPr>
              <w:t>；期刊：</w:t>
            </w:r>
            <w:r>
              <w:rPr>
                <w:rFonts w:eastAsia="仿宋"/>
                <w:szCs w:val="21"/>
              </w:rPr>
              <w:t>ACS Catalysis</w:t>
            </w:r>
            <w:r>
              <w:rPr>
                <w:rFonts w:eastAsia="仿宋"/>
                <w:szCs w:val="21"/>
              </w:rPr>
              <w:t>；年卷：</w:t>
            </w:r>
            <w:r>
              <w:rPr>
                <w:rFonts w:eastAsia="仿宋"/>
                <w:szCs w:val="21"/>
              </w:rPr>
              <w:t>2022</w:t>
            </w:r>
            <w:r>
              <w:rPr>
                <w:rFonts w:eastAsia="仿宋"/>
                <w:szCs w:val="21"/>
              </w:rPr>
              <w:t>年第</w:t>
            </w:r>
            <w:r>
              <w:rPr>
                <w:rFonts w:eastAsia="仿宋"/>
                <w:szCs w:val="21"/>
              </w:rPr>
              <w:t>12</w:t>
            </w:r>
            <w:r>
              <w:rPr>
                <w:rFonts w:eastAsia="仿宋"/>
                <w:szCs w:val="21"/>
              </w:rPr>
              <w:t>卷；发表时间：</w:t>
            </w:r>
            <w:r>
              <w:rPr>
                <w:rFonts w:eastAsia="仿宋"/>
                <w:szCs w:val="21"/>
              </w:rPr>
              <w:t>2022.10.12</w:t>
            </w:r>
            <w:r>
              <w:rPr>
                <w:rFonts w:eastAsia="仿宋"/>
                <w:szCs w:val="21"/>
              </w:rPr>
              <w:t>；第一作者：余婷；通讯作者：</w:t>
            </w:r>
            <w:r>
              <w:rPr>
                <w:rFonts w:eastAsia="仿宋"/>
                <w:szCs w:val="21"/>
              </w:rPr>
              <w:t>钟羽武</w:t>
            </w:r>
            <w:r>
              <w:rPr>
                <w:rFonts w:eastAsia="仿宋"/>
                <w:szCs w:val="21"/>
              </w:rPr>
              <w:t>，罗爽，朱强</w:t>
            </w:r>
            <w:r>
              <w:rPr>
                <w:rFonts w:eastAsia="仿宋"/>
                <w:szCs w:val="21"/>
              </w:rPr>
              <w:t>&gt;</w:t>
            </w:r>
          </w:p>
        </w:tc>
      </w:tr>
      <w:tr w14:paraId="4252CD03">
        <w:tblPrEx/>
        <w:trPr>
          <w:trHeight w:val="397" w:hRule="atLeast"/>
          <w:jc w:val="center"/>
        </w:trPr>
        <w:tc>
          <w:tcPr>
            <w:tcW w:w="1615" w:type="dxa"/>
            <w:vMerge w:val="continue"/>
            <w:tcBorders/>
            <w:vAlign w:val="center"/>
          </w:tcPr>
          <w:p w14:paraId="473D402D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tcBorders/>
            <w:vAlign w:val="center"/>
          </w:tcPr>
          <w:p w14:paraId="13D3E05B">
            <w:pPr>
              <w:pStyle w:val="style0"/>
              <w:adjustRightInd w:val="false"/>
              <w:snapToGrid w:val="false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论文</w:t>
            </w:r>
            <w:r>
              <w:rPr>
                <w:rFonts w:eastAsia="仿宋"/>
                <w:szCs w:val="21"/>
              </w:rPr>
              <w:t>3</w:t>
            </w:r>
            <w:r>
              <w:rPr>
                <w:rFonts w:eastAsia="仿宋"/>
                <w:szCs w:val="21"/>
              </w:rPr>
              <w:t>：</w:t>
            </w:r>
            <w:r>
              <w:rPr>
                <w:rFonts w:eastAsia="仿宋"/>
                <w:szCs w:val="21"/>
              </w:rPr>
              <w:t>&lt;</w:t>
            </w:r>
            <w:r>
              <w:rPr>
                <w:rFonts w:eastAsia="仿宋"/>
                <w:szCs w:val="21"/>
              </w:rPr>
              <w:t>名称：</w:t>
            </w:r>
            <w:r>
              <w:rPr>
                <w:rFonts w:eastAsia="仿宋"/>
                <w:szCs w:val="21"/>
              </w:rPr>
              <w:t xml:space="preserve">Enantioselective Construction of 1H-Isoindoles Containing Tri- and </w:t>
            </w:r>
            <w:r>
              <w:rPr>
                <w:rFonts w:eastAsia="仿宋"/>
                <w:szCs w:val="21"/>
              </w:rPr>
              <w:t>Difluoromethylated</w:t>
            </w:r>
            <w:r>
              <w:rPr>
                <w:rFonts w:eastAsia="仿宋"/>
                <w:szCs w:val="21"/>
              </w:rPr>
              <w:t xml:space="preserve"> Quaternary </w:t>
            </w:r>
            <w:r>
              <w:rPr>
                <w:rFonts w:eastAsia="仿宋"/>
                <w:szCs w:val="21"/>
              </w:rPr>
              <w:t>Stereogenic</w:t>
            </w:r>
            <w:r>
              <w:rPr>
                <w:rFonts w:eastAsia="仿宋"/>
                <w:szCs w:val="21"/>
              </w:rPr>
              <w:t xml:space="preserve"> Centers via Palladium-Catalyzed C–H Bond </w:t>
            </w:r>
            <w:r>
              <w:rPr>
                <w:rFonts w:eastAsia="仿宋"/>
                <w:szCs w:val="21"/>
              </w:rPr>
              <w:t>Imidoylation</w:t>
            </w:r>
            <w:r>
              <w:rPr>
                <w:rFonts w:eastAsia="仿宋"/>
                <w:szCs w:val="21"/>
              </w:rPr>
              <w:t>；期刊：</w:t>
            </w:r>
            <w:r>
              <w:rPr>
                <w:rFonts w:eastAsia="仿宋"/>
                <w:szCs w:val="21"/>
              </w:rPr>
              <w:t>ACS Catalysis</w:t>
            </w:r>
            <w:r>
              <w:rPr>
                <w:rFonts w:eastAsia="仿宋"/>
                <w:szCs w:val="21"/>
              </w:rPr>
              <w:t>；年卷：</w:t>
            </w:r>
            <w:r>
              <w:rPr>
                <w:rFonts w:eastAsia="仿宋"/>
                <w:szCs w:val="21"/>
              </w:rPr>
              <w:t>2021</w:t>
            </w:r>
            <w:r>
              <w:rPr>
                <w:rFonts w:eastAsia="仿宋"/>
                <w:szCs w:val="21"/>
              </w:rPr>
              <w:t>年第</w:t>
            </w:r>
            <w:r>
              <w:rPr>
                <w:rFonts w:eastAsia="仿宋"/>
                <w:szCs w:val="21"/>
              </w:rPr>
              <w:t>11</w:t>
            </w:r>
            <w:r>
              <w:rPr>
                <w:rFonts w:eastAsia="仿宋"/>
                <w:szCs w:val="21"/>
              </w:rPr>
              <w:t>卷；发表时间：</w:t>
            </w:r>
            <w:r>
              <w:rPr>
                <w:rFonts w:eastAsia="仿宋"/>
                <w:szCs w:val="21"/>
              </w:rPr>
              <w:t>2021.09.22</w:t>
            </w:r>
            <w:r>
              <w:rPr>
                <w:rFonts w:eastAsia="仿宋"/>
                <w:szCs w:val="21"/>
              </w:rPr>
              <w:t>；第一作者：王见；通讯作者：王见，商永嘉，朱强</w:t>
            </w:r>
            <w:r>
              <w:rPr>
                <w:rFonts w:eastAsia="仿宋"/>
                <w:szCs w:val="21"/>
              </w:rPr>
              <w:t>&gt;</w:t>
            </w:r>
          </w:p>
        </w:tc>
      </w:tr>
      <w:tr w14:paraId="4C7D3FF0">
        <w:tblPrEx/>
        <w:trPr>
          <w:trHeight w:val="397" w:hRule="atLeast"/>
          <w:jc w:val="center"/>
        </w:trPr>
        <w:tc>
          <w:tcPr>
            <w:tcW w:w="1615" w:type="dxa"/>
            <w:vMerge w:val="continue"/>
            <w:tcBorders/>
            <w:vAlign w:val="center"/>
          </w:tcPr>
          <w:p w14:paraId="25B5207B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tcBorders/>
            <w:vAlign w:val="center"/>
          </w:tcPr>
          <w:p w14:paraId="30ABDE55">
            <w:pPr>
              <w:pStyle w:val="style0"/>
              <w:adjustRightInd w:val="false"/>
              <w:snapToGrid w:val="false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论文</w:t>
            </w:r>
            <w:r>
              <w:rPr>
                <w:rFonts w:eastAsia="仿宋"/>
                <w:szCs w:val="21"/>
              </w:rPr>
              <w:t>4</w:t>
            </w:r>
            <w:r>
              <w:rPr>
                <w:rFonts w:eastAsia="仿宋"/>
                <w:szCs w:val="21"/>
              </w:rPr>
              <w:t>：</w:t>
            </w:r>
            <w:r>
              <w:rPr>
                <w:rFonts w:eastAsia="仿宋"/>
                <w:szCs w:val="21"/>
              </w:rPr>
              <w:t>&lt;</w:t>
            </w:r>
            <w:r>
              <w:rPr>
                <w:rFonts w:eastAsia="仿宋"/>
                <w:szCs w:val="21"/>
              </w:rPr>
              <w:t>名称：</w:t>
            </w:r>
            <w:r>
              <w:rPr>
                <w:rFonts w:eastAsia="仿宋"/>
                <w:szCs w:val="21"/>
              </w:rPr>
              <w:t>A New Saddle-Shaped Aza Analog of Tetraphenylene: Atroposelective Synthesis and Application as a Chiral Acylating Reagent</w:t>
            </w:r>
            <w:r>
              <w:rPr>
                <w:rFonts w:eastAsia="仿宋"/>
                <w:szCs w:val="21"/>
              </w:rPr>
              <w:t>；</w:t>
            </w:r>
            <w:r>
              <w:rPr>
                <w:rFonts w:eastAsia="仿宋"/>
                <w:szCs w:val="21"/>
              </w:rPr>
              <w:t>期刊：</w:t>
            </w:r>
            <w:r>
              <w:rPr>
                <w:rFonts w:eastAsia="仿宋"/>
                <w:szCs w:val="21"/>
              </w:rPr>
              <w:t>CCS Chemistry</w:t>
            </w:r>
            <w:r>
              <w:rPr>
                <w:rFonts w:eastAsia="仿宋"/>
                <w:szCs w:val="21"/>
              </w:rPr>
              <w:t>年卷：</w:t>
            </w:r>
            <w:r>
              <w:rPr>
                <w:rFonts w:eastAsia="仿宋"/>
                <w:szCs w:val="21"/>
              </w:rPr>
              <w:t>202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/>
                <w:szCs w:val="21"/>
              </w:rPr>
              <w:t>年第</w:t>
            </w:r>
            <w:r>
              <w:rPr>
                <w:rFonts w:eastAsia="仿宋"/>
                <w:szCs w:val="21"/>
              </w:rPr>
              <w:t>4</w:t>
            </w:r>
            <w:r>
              <w:rPr>
                <w:rFonts w:eastAsia="仿宋"/>
                <w:szCs w:val="21"/>
              </w:rPr>
              <w:t>卷；发表时间：</w:t>
            </w:r>
            <w:r>
              <w:rPr>
                <w:rFonts w:eastAsia="仿宋"/>
                <w:szCs w:val="21"/>
              </w:rPr>
              <w:t>202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/>
                <w:szCs w:val="21"/>
              </w:rPr>
              <w:t>.0</w:t>
            </w:r>
            <w:r>
              <w:rPr>
                <w:rFonts w:eastAsia="仿宋"/>
                <w:szCs w:val="21"/>
              </w:rPr>
              <w:t>9</w:t>
            </w:r>
            <w:r>
              <w:rPr>
                <w:rFonts w:eastAsia="仿宋"/>
                <w:szCs w:val="21"/>
              </w:rPr>
              <w:t>.0</w:t>
            </w:r>
            <w:r>
              <w:rPr>
                <w:rFonts w:eastAsia="仿宋"/>
                <w:szCs w:val="21"/>
              </w:rPr>
              <w:t>5</w:t>
            </w:r>
            <w:r>
              <w:rPr>
                <w:rFonts w:eastAsia="仿宋"/>
                <w:szCs w:val="21"/>
              </w:rPr>
              <w:t>；第一作者：</w:t>
            </w:r>
            <w:r>
              <w:rPr>
                <w:rFonts w:eastAsia="仿宋"/>
                <w:szCs w:val="21"/>
              </w:rPr>
              <w:t>罗宇</w:t>
            </w:r>
            <w:r>
              <w:rPr>
                <w:rFonts w:eastAsia="仿宋"/>
                <w:szCs w:val="21"/>
              </w:rPr>
              <w:t>；通讯作者：罗爽，朱强</w:t>
            </w:r>
            <w:r>
              <w:rPr>
                <w:rFonts w:eastAsia="仿宋"/>
                <w:szCs w:val="21"/>
              </w:rPr>
              <w:t>&gt;</w:t>
            </w:r>
          </w:p>
        </w:tc>
      </w:tr>
      <w:tr w14:paraId="7CBED12D">
        <w:tblPrEx/>
        <w:trPr>
          <w:trHeight w:val="397" w:hRule="atLeast"/>
          <w:jc w:val="center"/>
        </w:trPr>
        <w:tc>
          <w:tcPr>
            <w:tcW w:w="1615" w:type="dxa"/>
            <w:vMerge w:val="continue"/>
            <w:tcBorders/>
            <w:vAlign w:val="center"/>
          </w:tcPr>
          <w:p w14:paraId="7D8FD0A4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tcBorders/>
            <w:vAlign w:val="center"/>
          </w:tcPr>
          <w:p w14:paraId="11441AA4">
            <w:pPr>
              <w:pStyle w:val="style0"/>
              <w:adjustRightInd w:val="false"/>
              <w:snapToGrid w:val="false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论文</w:t>
            </w:r>
            <w:r>
              <w:rPr>
                <w:rFonts w:eastAsia="仿宋" w:hint="eastAsia"/>
                <w:szCs w:val="21"/>
              </w:rPr>
              <w:t>5</w:t>
            </w:r>
            <w:r>
              <w:rPr>
                <w:rFonts w:eastAsia="仿宋"/>
                <w:szCs w:val="21"/>
              </w:rPr>
              <w:t>：</w:t>
            </w:r>
            <w:r>
              <w:rPr>
                <w:rFonts w:eastAsia="仿宋"/>
                <w:szCs w:val="21"/>
              </w:rPr>
              <w:t>&lt;</w:t>
            </w:r>
            <w:r>
              <w:rPr>
                <w:rFonts w:eastAsia="仿宋"/>
                <w:color w:val="000000"/>
                <w:kern w:val="0"/>
                <w:szCs w:val="21"/>
              </w:rPr>
              <w:t>名称：</w:t>
            </w:r>
            <w:r>
              <w:rPr>
                <w:rFonts w:eastAsia="仿宋"/>
                <w:color w:val="000000"/>
                <w:kern w:val="0"/>
                <w:szCs w:val="21"/>
              </w:rPr>
              <w:t xml:space="preserve">Enantioselective Synthesis of Planar Chiral </w:t>
            </w:r>
            <w:r>
              <w:rPr>
                <w:rFonts w:eastAsia="仿宋"/>
                <w:color w:val="000000"/>
                <w:kern w:val="0"/>
                <w:szCs w:val="21"/>
              </w:rPr>
              <w:t>Pyridoferrocenes</w:t>
            </w:r>
            <w:r>
              <w:rPr>
                <w:rFonts w:eastAsia="仿宋"/>
                <w:color w:val="000000"/>
                <w:kern w:val="0"/>
                <w:szCs w:val="21"/>
              </w:rPr>
              <w:t xml:space="preserve"> via Palladium-Catalyzed </w:t>
            </w:r>
            <w:r>
              <w:rPr>
                <w:rFonts w:eastAsia="仿宋"/>
                <w:color w:val="000000"/>
                <w:kern w:val="0"/>
                <w:szCs w:val="21"/>
              </w:rPr>
              <w:t>Imidoylative</w:t>
            </w:r>
            <w:r>
              <w:rPr>
                <w:rFonts w:eastAsia="仿宋"/>
                <w:color w:val="000000"/>
                <w:kern w:val="0"/>
                <w:szCs w:val="21"/>
              </w:rPr>
              <w:t xml:space="preserve"> Cyclization Reactions</w:t>
            </w:r>
            <w:r>
              <w:rPr>
                <w:rFonts w:eastAsia="仿宋"/>
                <w:szCs w:val="21"/>
              </w:rPr>
              <w:t>；期刊：</w:t>
            </w:r>
            <w:r>
              <w:rPr>
                <w:rFonts w:eastAsia="仿宋"/>
                <w:szCs w:val="21"/>
              </w:rPr>
              <w:t>Organic Letters</w:t>
            </w:r>
            <w:r>
              <w:rPr>
                <w:rFonts w:eastAsia="仿宋"/>
                <w:szCs w:val="21"/>
              </w:rPr>
              <w:t>；年卷：</w:t>
            </w:r>
            <w:r>
              <w:rPr>
                <w:rFonts w:eastAsia="仿宋"/>
                <w:szCs w:val="21"/>
              </w:rPr>
              <w:t>2018</w:t>
            </w:r>
            <w:r>
              <w:rPr>
                <w:rFonts w:eastAsia="仿宋"/>
                <w:szCs w:val="21"/>
              </w:rPr>
              <w:t>年第</w:t>
            </w:r>
            <w:r>
              <w:rPr>
                <w:rFonts w:eastAsia="仿宋"/>
                <w:szCs w:val="21"/>
              </w:rPr>
              <w:t>20</w:t>
            </w:r>
            <w:r>
              <w:rPr>
                <w:rFonts w:eastAsia="仿宋"/>
                <w:szCs w:val="21"/>
              </w:rPr>
              <w:t>卷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>；发表时间：</w:t>
            </w:r>
            <w:r>
              <w:rPr>
                <w:rFonts w:eastAsia="仿宋"/>
                <w:szCs w:val="21"/>
              </w:rPr>
              <w:t>2018.03.14</w:t>
            </w:r>
            <w:r>
              <w:rPr>
                <w:rFonts w:eastAsia="仿宋"/>
                <w:szCs w:val="21"/>
              </w:rPr>
              <w:t>；第一作者：罗爽；通讯作者：罗爽，朱强</w:t>
            </w:r>
            <w:r>
              <w:rPr>
                <w:rFonts w:eastAsia="仿宋"/>
                <w:szCs w:val="21"/>
              </w:rPr>
              <w:t>&gt;</w:t>
            </w:r>
          </w:p>
        </w:tc>
      </w:tr>
      <w:tr w14:paraId="1B00AA2B">
        <w:tblPrEx/>
        <w:trPr>
          <w:trHeight w:val="397" w:hRule="atLeast"/>
          <w:jc w:val="center"/>
        </w:trPr>
        <w:tc>
          <w:tcPr>
            <w:tcW w:w="1615" w:type="dxa"/>
            <w:vMerge w:val="restart"/>
            <w:tcBorders/>
            <w:vAlign w:val="center"/>
          </w:tcPr>
          <w:p w14:paraId="3F6BB61D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知识</w:t>
            </w:r>
            <w:r>
              <w:rPr>
                <w:rFonts w:ascii="黑体" w:eastAsia="黑体" w:hAnsi="黑体"/>
                <w:b/>
                <w:bCs/>
              </w:rPr>
              <w:t>产权名称</w:t>
            </w:r>
          </w:p>
        </w:tc>
        <w:tc>
          <w:tcPr>
            <w:tcW w:w="7849" w:type="dxa"/>
            <w:tcBorders/>
            <w:vAlign w:val="center"/>
          </w:tcPr>
          <w:p w14:paraId="22365FA9">
            <w:pPr>
              <w:pStyle w:val="style0"/>
              <w:adjustRightInd w:val="false"/>
              <w:snapToGrid w:val="false"/>
              <w:jc w:val="left"/>
              <w:rPr>
                <w:rFonts w:eastAsia="仿宋"/>
                <w:szCs w:val="21"/>
              </w:rPr>
            </w:pPr>
          </w:p>
        </w:tc>
      </w:tr>
      <w:tr w14:paraId="6D2E2C58">
        <w:tblPrEx/>
        <w:trPr>
          <w:trHeight w:val="397" w:hRule="atLeast"/>
          <w:jc w:val="center"/>
        </w:trPr>
        <w:tc>
          <w:tcPr>
            <w:tcW w:w="1615" w:type="dxa"/>
            <w:vMerge w:val="continue"/>
            <w:tcBorders/>
            <w:vAlign w:val="center"/>
          </w:tcPr>
          <w:p w14:paraId="038CE9F3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tcBorders/>
            <w:vAlign w:val="center"/>
          </w:tcPr>
          <w:p w14:paraId="4FF7B6D7">
            <w:pPr>
              <w:pStyle w:val="style0"/>
              <w:adjustRightInd w:val="false"/>
              <w:snapToGrid w:val="false"/>
              <w:jc w:val="left"/>
              <w:rPr>
                <w:rFonts w:eastAsia="仿宋"/>
                <w:szCs w:val="21"/>
              </w:rPr>
            </w:pPr>
          </w:p>
        </w:tc>
      </w:tr>
      <w:tr w14:paraId="4BB5F156">
        <w:tblPrEx/>
        <w:trPr>
          <w:trHeight w:val="397" w:hRule="atLeast"/>
          <w:jc w:val="center"/>
        </w:trPr>
        <w:tc>
          <w:tcPr>
            <w:tcW w:w="1615" w:type="dxa"/>
            <w:vMerge w:val="continue"/>
            <w:tcBorders/>
            <w:vAlign w:val="center"/>
          </w:tcPr>
          <w:p w14:paraId="1F682ECC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tcBorders/>
            <w:vAlign w:val="center"/>
          </w:tcPr>
          <w:p w14:paraId="7AD80147">
            <w:pPr>
              <w:pStyle w:val="style0"/>
              <w:adjustRightInd w:val="false"/>
              <w:snapToGrid w:val="false"/>
              <w:jc w:val="left"/>
              <w:rPr>
                <w:rFonts w:eastAsia="仿宋"/>
                <w:szCs w:val="21"/>
              </w:rPr>
            </w:pPr>
          </w:p>
        </w:tc>
      </w:tr>
      <w:tr w14:paraId="72EED1FB">
        <w:tblPrEx/>
        <w:trPr>
          <w:trHeight w:val="397" w:hRule="atLeast"/>
          <w:jc w:val="center"/>
        </w:trPr>
        <w:tc>
          <w:tcPr>
            <w:tcW w:w="1615" w:type="dxa"/>
            <w:vMerge w:val="continue"/>
            <w:tcBorders/>
            <w:vAlign w:val="center"/>
          </w:tcPr>
          <w:p w14:paraId="1DF8437D">
            <w:pPr>
              <w:pStyle w:val="style0"/>
              <w:adjustRightInd w:val="false"/>
              <w:snapToGrid w:val="false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tcBorders/>
            <w:vAlign w:val="center"/>
          </w:tcPr>
          <w:p w14:paraId="5841E4AE">
            <w:pPr>
              <w:pStyle w:val="style0"/>
              <w:adjustRightInd w:val="false"/>
              <w:snapToGrid w:val="false"/>
              <w:jc w:val="left"/>
              <w:rPr>
                <w:rFonts w:eastAsia="仿宋"/>
                <w:szCs w:val="21"/>
              </w:rPr>
            </w:pPr>
          </w:p>
        </w:tc>
      </w:tr>
    </w:tbl>
    <w:p w14:paraId="4EFA842B">
      <w:pPr>
        <w:pStyle w:val="style0"/>
        <w:spacing w:lineRule="auto" w:line="360"/>
        <w:rPr>
          <w:rFonts w:ascii="仿宋" w:cs="仿宋" w:eastAsia="仿宋" w:hAnsi="仿宋" w:hint="eastAsia"/>
          <w:kern w:val="0"/>
          <w:sz w:val="32"/>
          <w:szCs w:val="32"/>
        </w:rPr>
      </w:pPr>
    </w:p>
    <w:sectPr>
      <w:footerReference w:type="default" r:id="rId2"/>
      <w:pgSz w:w="11906" w:h="16838" w:orient="portrait"/>
      <w:pgMar w:top="1985" w:right="1134" w:bottom="1440" w:left="1701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7A54066B">
    <w:pPr>
      <w:pStyle w:val="style32"/>
      <w:jc w:val="center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14:paraId="07E15B51">
                          <w:pPr>
                            <w:pStyle w:val="style32"/>
                            <w:rPr>
                              <w:rStyle w:val="style41"/>
                              <w:rFonts w:ascii="宋体" w:cs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style41"/>
                              <w:rFonts w:ascii="宋体" w:cs="宋体" w:hAnsi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style41"/>
                              <w:rFonts w:ascii="宋体" w:cs="宋体" w:hAnsi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6B78DF9B"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0" rIns="0" tIns="0" bIns="0" vert="horz" anchor="t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 weight="1.25pt"/>
              <v:fill/>
              <v:textbox inset="0.0pt,0.0pt,0.0pt,0.0pt" style="mso-fit-shape-to-text:true;">
                <w:txbxContent>
                  <w:p w14:paraId="07E15B51">
                    <w:pPr>
                      <w:pStyle w:val="style32"/>
                      <w:rPr>
                        <w:rStyle w:val="style41"/>
                        <w:rFonts w:ascii="宋体" w:cs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style41"/>
                        <w:rFonts w:ascii="宋体" w:cs="宋体" w:hAnsi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style41"/>
                        <w:rFonts w:ascii="宋体" w:cs="宋体" w:hAnsi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  <w:p w14:paraId="6B78DF9B"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szCs w:val="21"/>
      </w:rPr>
      <w:t>- 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paragraph" w:styleId="style1">
    <w:name w:val="heading 1"/>
    <w:basedOn w:val="style0"/>
    <w:next w:val="style0"/>
    <w:link w:val="style4098"/>
    <w:qFormat/>
    <w:pPr>
      <w:keepNext/>
      <w:jc w:val="center"/>
      <w:outlineLvl w:val="0"/>
    </w:pPr>
    <w:rPr>
      <w:rFonts w:ascii="仿宋_GB2312" w:eastAsia="仿宋_GB2312"/>
      <w:kern w:val="0"/>
      <w:sz w:val="28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0">
    <w:name w:val="annotation text"/>
    <w:basedOn w:val="style0"/>
    <w:next w:val="style30"/>
    <w:link w:val="style4102"/>
    <w:qFormat/>
    <w:uiPriority w:val="99"/>
    <w:pPr>
      <w:jc w:val="left"/>
    </w:pPr>
    <w:rPr/>
  </w:style>
  <w:style w:type="paragraph" w:styleId="style90">
    <w:name w:val="Plain Text"/>
    <w:basedOn w:val="style0"/>
    <w:next w:val="style90"/>
    <w:qFormat/>
    <w:pPr>
      <w:spacing w:lineRule="auto" w:line="360"/>
      <w:ind w:firstLine="480" w:firstLineChars="200"/>
    </w:pPr>
    <w:rPr>
      <w:rFonts w:ascii="仿宋_GB2312"/>
      <w:sz w:val="24"/>
    </w:rPr>
  </w:style>
  <w:style w:type="paragraph" w:styleId="style153">
    <w:name w:val="Balloon Text"/>
    <w:basedOn w:val="style0"/>
    <w:next w:val="style153"/>
    <w:link w:val="style4103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100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kern w:val="0"/>
      <w:sz w:val="18"/>
      <w:szCs w:val="18"/>
    </w:rPr>
  </w:style>
  <w:style w:type="paragraph" w:styleId="style31">
    <w:name w:val="header"/>
    <w:basedOn w:val="style0"/>
    <w:next w:val="style31"/>
    <w:link w:val="style4101"/>
    <w:qFormat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kern w:val="0"/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</w:rPr>
  </w:style>
  <w:style w:type="paragraph" w:styleId="style106">
    <w:name w:val="annotation subject"/>
    <w:basedOn w:val="style30"/>
    <w:next w:val="style30"/>
    <w:link w:val="style4099"/>
    <w:qFormat/>
    <w:uiPriority w:val="99"/>
    <w:pPr/>
    <w:rPr>
      <w:b/>
      <w:bCs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41">
    <w:name w:val="page number"/>
    <w:basedOn w:val="style65"/>
    <w:next w:val="style41"/>
    <w:qFormat/>
  </w:style>
  <w:style w:type="character" w:styleId="style85">
    <w:name w:val="Hyperlink"/>
    <w:next w:val="style85"/>
    <w:qFormat/>
    <w:uiPriority w:val="99"/>
    <w:rPr>
      <w:color w:val="0000ff"/>
      <w:u w:val="single"/>
    </w:rPr>
  </w:style>
  <w:style w:type="character" w:styleId="style39">
    <w:name w:val="annotation reference"/>
    <w:next w:val="style39"/>
    <w:qFormat/>
    <w:uiPriority w:val="99"/>
    <w:rPr>
      <w:sz w:val="21"/>
      <w:szCs w:val="21"/>
    </w:rPr>
  </w:style>
  <w:style w:type="character" w:customStyle="1" w:styleId="style4097">
    <w:name w:val="font11"/>
    <w:next w:val="style4097"/>
    <w:qFormat/>
    <w:rPr>
      <w:rFonts w:ascii="宋体" w:cs="宋体" w:eastAsia="宋体" w:hAnsi="宋体" w:hint="eastAsia"/>
      <w:b/>
      <w:color w:val="000000"/>
      <w:sz w:val="32"/>
      <w:szCs w:val="32"/>
      <w:u w:val="none"/>
    </w:rPr>
  </w:style>
  <w:style w:type="character" w:customStyle="1" w:styleId="style4098">
    <w:name w:val="标题 1 字符"/>
    <w:next w:val="style4098"/>
    <w:link w:val="style1"/>
    <w:qFormat/>
    <w:rPr>
      <w:rFonts w:ascii="仿宋_GB2312" w:cs="Times New Roman" w:eastAsia="仿宋_GB2312" w:hAnsi="Times New Roman"/>
      <w:sz w:val="28"/>
      <w:szCs w:val="20"/>
    </w:rPr>
  </w:style>
  <w:style w:type="character" w:customStyle="1" w:styleId="style4099">
    <w:name w:val="批注主题 字符"/>
    <w:next w:val="style4099"/>
    <w:link w:val="style106"/>
    <w:qFormat/>
    <w:uiPriority w:val="99"/>
    <w:rPr>
      <w:b/>
      <w:bCs/>
      <w:kern w:val="2"/>
      <w:sz w:val="21"/>
      <w:szCs w:val="24"/>
    </w:rPr>
  </w:style>
  <w:style w:type="character" w:customStyle="1" w:styleId="style4100">
    <w:name w:val="页脚 字符"/>
    <w:next w:val="style4100"/>
    <w:link w:val="style32"/>
    <w:qFormat/>
    <w:uiPriority w:val="99"/>
    <w:rPr>
      <w:sz w:val="18"/>
      <w:szCs w:val="18"/>
    </w:rPr>
  </w:style>
  <w:style w:type="character" w:customStyle="1" w:styleId="style4101">
    <w:name w:val="页眉 字符"/>
    <w:next w:val="style4101"/>
    <w:link w:val="style31"/>
    <w:qFormat/>
    <w:rPr>
      <w:sz w:val="18"/>
      <w:szCs w:val="18"/>
    </w:rPr>
  </w:style>
  <w:style w:type="character" w:customStyle="1" w:styleId="style4102">
    <w:name w:val="批注文字 字符"/>
    <w:next w:val="style4102"/>
    <w:link w:val="style30"/>
    <w:qFormat/>
    <w:uiPriority w:val="99"/>
    <w:rPr>
      <w:kern w:val="2"/>
      <w:sz w:val="21"/>
      <w:szCs w:val="24"/>
    </w:rPr>
  </w:style>
  <w:style w:type="character" w:customStyle="1" w:styleId="style4103">
    <w:name w:val="批注框文本 字符"/>
    <w:next w:val="style4103"/>
    <w:link w:val="style153"/>
    <w:qFormat/>
    <w:uiPriority w:val="99"/>
    <w:rPr>
      <w:kern w:val="2"/>
      <w:sz w:val="18"/>
      <w:szCs w:val="18"/>
    </w:rPr>
  </w:style>
  <w:style w:type="character" w:customStyle="1" w:styleId="style4104">
    <w:name w:val="日期 Char"/>
    <w:basedOn w:val="style65"/>
    <w:next w:val="style4104"/>
    <w:link w:val="style4105"/>
    <w:qFormat/>
  </w:style>
  <w:style w:type="paragraph" w:customStyle="1" w:styleId="style4105">
    <w:name w:val="日期1"/>
    <w:basedOn w:val="style0"/>
    <w:next w:val="style0"/>
    <w:link w:val="style4104"/>
    <w:qFormat/>
    <w:pPr>
      <w:ind w:left="100" w:leftChars="2500"/>
    </w:pPr>
    <w:rPr/>
  </w:style>
  <w:style w:type="paragraph" w:customStyle="1" w:styleId="style4106">
    <w:name w:val="列出段落1"/>
    <w:basedOn w:val="style0"/>
    <w:next w:val="style4106"/>
    <w:qFormat/>
    <w:pPr>
      <w:ind w:firstLine="420" w:firstLineChars="200"/>
    </w:pPr>
    <w:rPr>
      <w:rFonts w:ascii="Calibri" w:hAnsi="Calibri"/>
      <w:szCs w:val="22"/>
    </w:rPr>
  </w:style>
  <w:style w:type="paragraph" w:customStyle="1" w:styleId="style4107">
    <w:name w:val="Char"/>
    <w:basedOn w:val="style0"/>
    <w:next w:val="style4107"/>
    <w:qFormat/>
    <w:pPr>
      <w:tabs>
        <w:tab w:val="left" w:leader="none" w:pos="425"/>
      </w:tabs>
      <w:ind w:left="425" w:hanging="425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Words>1509</Words>
  <Pages>1</Pages>
  <Characters>2192</Characters>
  <Application>WPS Office</Application>
  <DocSecurity>0</DocSecurity>
  <Paragraphs>112</Paragraphs>
  <ScaleCrop>false</ScaleCrop>
  <Company>微软中国</Company>
  <LinksUpToDate>false</LinksUpToDate>
  <CharactersWithSpaces>2266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2022-09-27T13:06:00Z</dcterms:created>
  <dc:creator>藏羚羊^^</dc:creator>
  <lastModifiedBy>ALN-AL10</lastModifiedBy>
  <lastPrinted>2022-10-12T06:28:00Z</lastPrinted>
  <dcterms:modified xsi:type="dcterms:W3CDTF">2025-01-06T00:36:19Z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490ccdbba7ac46a080b6a25a240870cd_23</vt:lpwstr>
  </property>
</Properties>
</file>